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8750C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________________________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_____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Dirigente Responsabile di struttura semplice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D3992">
        <w:rPr>
          <w:rFonts w:ascii="Book Antiqua" w:eastAsia="MS Mincho" w:hAnsi="Book Antiqua"/>
          <w:b/>
          <w:lang w:eastAsia="ja-JP"/>
        </w:rPr>
        <w:t>U.O.S. PSICOGERIATRIA E CENTRO DIAGNOSI ALZHEIMER</w:t>
      </w:r>
      <w:r w:rsidRPr="00DC0D2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medica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in servizio presso la ASL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1380 del 09.11.2020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8750C" w:rsidRPr="00DC0D24" w:rsidRDefault="00A8750C" w:rsidP="00A8750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8750C" w:rsidRPr="00DC0D24" w:rsidRDefault="00A8750C" w:rsidP="00A8750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8750C" w:rsidRPr="00DC0D24" w:rsidRDefault="00A8750C" w:rsidP="00A8750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Medico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8750C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Pr="00DC0D24" w:rsidRDefault="00A8750C" w:rsidP="00A87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A8750C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8750C" w:rsidRDefault="00A8750C" w:rsidP="00A8750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C"/>
    <w:rsid w:val="003768FC"/>
    <w:rsid w:val="009F2FC7"/>
    <w:rsid w:val="00A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50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50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2020-11-20T11:26:00Z</dcterms:created>
  <dcterms:modified xsi:type="dcterms:W3CDTF">2020-11-20T11:27:00Z</dcterms:modified>
</cp:coreProperties>
</file>